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7B5D" w:rsidRDefault="00570027">
      <w:pPr>
        <w:rPr>
          <w:sz w:val="28"/>
          <w:szCs w:val="28"/>
          <w:u w:val="single"/>
        </w:rPr>
      </w:pPr>
      <w:r w:rsidRPr="00570027">
        <w:rPr>
          <w:sz w:val="28"/>
          <w:szCs w:val="28"/>
          <w:u w:val="single"/>
        </w:rPr>
        <w:t>Referat fra hovedstyremøte i Gresvik IF torsdag 22. september 2011</w:t>
      </w:r>
    </w:p>
    <w:p w:rsidR="00570027" w:rsidRDefault="00570027">
      <w:pPr>
        <w:rPr>
          <w:sz w:val="24"/>
          <w:szCs w:val="24"/>
        </w:rPr>
      </w:pPr>
      <w:r>
        <w:rPr>
          <w:sz w:val="24"/>
          <w:szCs w:val="24"/>
        </w:rPr>
        <w:t>Tilstede: Kjetil Føreid, Morten Helminsen (daglig leder), Freddy Magnussen, Ingrid M. Sandrud, Jan Simensen, Morten Johannessen, Morten Karlsen og Svein Thoresen.</w:t>
      </w:r>
    </w:p>
    <w:p w:rsidR="00570027" w:rsidRDefault="00570027">
      <w:pPr>
        <w:rPr>
          <w:sz w:val="24"/>
          <w:szCs w:val="24"/>
        </w:rPr>
      </w:pPr>
      <w:r>
        <w:rPr>
          <w:sz w:val="24"/>
          <w:szCs w:val="24"/>
        </w:rPr>
        <w:t>Forfall: Eilev Pettersen og Atle Dieseth.</w:t>
      </w:r>
    </w:p>
    <w:p w:rsidR="00D548BE" w:rsidRDefault="00D548BE">
      <w:pPr>
        <w:rPr>
          <w:sz w:val="24"/>
          <w:szCs w:val="24"/>
          <w:u w:val="single"/>
        </w:rPr>
      </w:pPr>
    </w:p>
    <w:p w:rsidR="00570027" w:rsidRDefault="00570027">
      <w:pPr>
        <w:rPr>
          <w:sz w:val="24"/>
          <w:szCs w:val="24"/>
          <w:u w:val="single"/>
        </w:rPr>
      </w:pPr>
      <w:r w:rsidRPr="00570027">
        <w:rPr>
          <w:sz w:val="24"/>
          <w:szCs w:val="24"/>
          <w:u w:val="single"/>
        </w:rPr>
        <w:t>Nye nettsider</w:t>
      </w:r>
    </w:p>
    <w:p w:rsidR="00570027" w:rsidRDefault="00570027">
      <w:pPr>
        <w:rPr>
          <w:sz w:val="24"/>
          <w:szCs w:val="24"/>
        </w:rPr>
      </w:pPr>
      <w:r>
        <w:rPr>
          <w:sz w:val="24"/>
          <w:szCs w:val="24"/>
        </w:rPr>
        <w:t>Foreningens nye nettsider er blitt godt mottatt. Sidene virker mer moderne og har mer informasjon enn tidligere. Nå er det viktig at det sørges for opplæring av medlemmer som skal bruke nettsidene.</w:t>
      </w:r>
    </w:p>
    <w:p w:rsidR="00570027" w:rsidRDefault="00570027">
      <w:pPr>
        <w:rPr>
          <w:sz w:val="24"/>
          <w:szCs w:val="24"/>
          <w:u w:val="single"/>
        </w:rPr>
      </w:pPr>
      <w:r w:rsidRPr="00570027">
        <w:rPr>
          <w:sz w:val="24"/>
          <w:szCs w:val="24"/>
          <w:u w:val="single"/>
        </w:rPr>
        <w:t>Saksoppfølging</w:t>
      </w:r>
    </w:p>
    <w:p w:rsidR="00802D5C" w:rsidRDefault="00802D5C">
      <w:pPr>
        <w:rPr>
          <w:sz w:val="24"/>
          <w:szCs w:val="24"/>
        </w:rPr>
      </w:pPr>
      <w:r>
        <w:rPr>
          <w:sz w:val="24"/>
          <w:szCs w:val="24"/>
        </w:rPr>
        <w:t>Se egen oversikt i tillegg til referatet.</w:t>
      </w:r>
    </w:p>
    <w:p w:rsidR="00802D5C" w:rsidRDefault="00802D5C">
      <w:pPr>
        <w:rPr>
          <w:sz w:val="24"/>
          <w:szCs w:val="24"/>
          <w:u w:val="single"/>
        </w:rPr>
      </w:pPr>
      <w:r w:rsidRPr="00802D5C">
        <w:rPr>
          <w:sz w:val="24"/>
          <w:szCs w:val="24"/>
          <w:u w:val="single"/>
        </w:rPr>
        <w:t>Økonomi</w:t>
      </w:r>
    </w:p>
    <w:p w:rsidR="00802D5C" w:rsidRDefault="00802D5C">
      <w:pPr>
        <w:rPr>
          <w:sz w:val="24"/>
          <w:szCs w:val="24"/>
        </w:rPr>
      </w:pPr>
      <w:r>
        <w:rPr>
          <w:sz w:val="24"/>
          <w:szCs w:val="24"/>
        </w:rPr>
        <w:t xml:space="preserve">Gresvik IF har pr. 31. august et overskudd på 160.000 kroner og snaue 800.00 kroner «på bok». Samtidig har vi 88.000 kroner i utestående medlemskontingenter.  Nå må alle disse navnene gås skikkelig igjennom og så må vi se hvor mye det er realistisk å få inn av dette beløpet.  Ellers er det enighet om å purre opp og </w:t>
      </w:r>
      <w:proofErr w:type="spellStart"/>
      <w:r>
        <w:rPr>
          <w:sz w:val="24"/>
          <w:szCs w:val="24"/>
        </w:rPr>
        <w:t>etterfakturere</w:t>
      </w:r>
      <w:proofErr w:type="spellEnd"/>
      <w:r>
        <w:rPr>
          <w:sz w:val="24"/>
          <w:szCs w:val="24"/>
        </w:rPr>
        <w:t xml:space="preserve"> utestående fordringer fra i fjor og i år. Dette dreier seg til sammen om 183.000 kroner.</w:t>
      </w:r>
    </w:p>
    <w:p w:rsidR="00802D5C" w:rsidRDefault="00802D5C">
      <w:pPr>
        <w:rPr>
          <w:sz w:val="24"/>
          <w:szCs w:val="24"/>
          <w:u w:val="single"/>
        </w:rPr>
      </w:pPr>
      <w:r>
        <w:rPr>
          <w:sz w:val="24"/>
          <w:szCs w:val="24"/>
          <w:u w:val="single"/>
        </w:rPr>
        <w:t>Informasjon</w:t>
      </w:r>
      <w:r w:rsidRPr="00802D5C">
        <w:rPr>
          <w:sz w:val="24"/>
          <w:szCs w:val="24"/>
          <w:u w:val="single"/>
        </w:rPr>
        <w:t xml:space="preserve"> fra gruppene</w:t>
      </w:r>
    </w:p>
    <w:p w:rsidR="00802D5C" w:rsidRDefault="00802D5C">
      <w:pPr>
        <w:rPr>
          <w:sz w:val="24"/>
          <w:szCs w:val="24"/>
        </w:rPr>
      </w:pPr>
      <w:r w:rsidRPr="00802D5C">
        <w:rPr>
          <w:sz w:val="24"/>
          <w:szCs w:val="24"/>
        </w:rPr>
        <w:t>Håndball har fordelt sine treningstider</w:t>
      </w:r>
      <w:r>
        <w:rPr>
          <w:sz w:val="24"/>
          <w:szCs w:val="24"/>
        </w:rPr>
        <w:t>. Disse er spredd på flere haller. Sportslig er avdelingen i gang i både serie og cup. Særlig har HJ 98 gjort det bra. Håndball ser frem til en aktiv høst med mange arrangementer.</w:t>
      </w:r>
    </w:p>
    <w:p w:rsidR="00802D5C" w:rsidRDefault="00802D5C">
      <w:pPr>
        <w:rPr>
          <w:sz w:val="24"/>
          <w:szCs w:val="24"/>
        </w:rPr>
      </w:pPr>
      <w:r>
        <w:rPr>
          <w:sz w:val="24"/>
          <w:szCs w:val="24"/>
        </w:rPr>
        <w:t>Fotball avslutter snart sesongen sin og trenerkabalen for neste sesong er i ferd med å bli lagt</w:t>
      </w:r>
      <w:r w:rsidR="00F30810">
        <w:rPr>
          <w:sz w:val="24"/>
          <w:szCs w:val="24"/>
        </w:rPr>
        <w:t xml:space="preserve">: Senior fortsetter med Svein Halvorsen, junior vil ikke ha egen trener, gutt er uavklart og for resten av lagene er spørsmålet avklart. Jentelag skal vurderes i regi av </w:t>
      </w:r>
      <w:proofErr w:type="spellStart"/>
      <w:r w:rsidR="00F30810">
        <w:rPr>
          <w:sz w:val="24"/>
          <w:szCs w:val="24"/>
        </w:rPr>
        <w:t>Byprosjektet</w:t>
      </w:r>
      <w:proofErr w:type="spellEnd"/>
      <w:r w:rsidR="00F30810">
        <w:rPr>
          <w:sz w:val="24"/>
          <w:szCs w:val="24"/>
        </w:rPr>
        <w:t>. Flere keepere fra GIF deltar i et eget treningsprosjekt.</w:t>
      </w:r>
    </w:p>
    <w:p w:rsidR="00F30810" w:rsidRDefault="00F30810">
      <w:pPr>
        <w:rPr>
          <w:sz w:val="24"/>
          <w:szCs w:val="24"/>
        </w:rPr>
      </w:pPr>
      <w:r>
        <w:rPr>
          <w:sz w:val="24"/>
          <w:szCs w:val="24"/>
        </w:rPr>
        <w:t>Barneidrettsgruppa (BIG) har hatt oppstart for sesongen og tegner bra. Aktiviteter og tilbud ved alle skolene gjennomgått. Gruppa satser nok en gang på interne Full rulle-kurs.</w:t>
      </w:r>
    </w:p>
    <w:p w:rsidR="00F30810" w:rsidRDefault="00F30810">
      <w:pPr>
        <w:rPr>
          <w:sz w:val="24"/>
          <w:szCs w:val="24"/>
          <w:u w:val="single"/>
        </w:rPr>
      </w:pPr>
      <w:r w:rsidRPr="00F30810">
        <w:rPr>
          <w:sz w:val="24"/>
          <w:szCs w:val="24"/>
          <w:u w:val="single"/>
        </w:rPr>
        <w:t xml:space="preserve">GIF-guiden </w:t>
      </w:r>
      <w:r>
        <w:rPr>
          <w:sz w:val="24"/>
          <w:szCs w:val="24"/>
          <w:u w:val="single"/>
        </w:rPr>
        <w:t>–</w:t>
      </w:r>
      <w:r w:rsidRPr="00F30810">
        <w:rPr>
          <w:sz w:val="24"/>
          <w:szCs w:val="24"/>
          <w:u w:val="single"/>
        </w:rPr>
        <w:t xml:space="preserve"> målgjennomgåelse</w:t>
      </w:r>
    </w:p>
    <w:p w:rsidR="00F30810" w:rsidRDefault="00F30810">
      <w:pPr>
        <w:rPr>
          <w:sz w:val="24"/>
          <w:szCs w:val="24"/>
        </w:rPr>
      </w:pPr>
      <w:r>
        <w:rPr>
          <w:sz w:val="24"/>
          <w:szCs w:val="24"/>
        </w:rPr>
        <w:t>God tid ble brukt på gjennomgåelse av GIF-guiden og punktene om måloppnåelse. Stort sett positive konklusjoner hele veien, samtidig som det ble diskutert forslag til forbedringer. Vi lager nye mål for perioden 2012-13 ut på nyåret.</w:t>
      </w:r>
    </w:p>
    <w:p w:rsidR="00F30810" w:rsidRDefault="00F30810">
      <w:pPr>
        <w:rPr>
          <w:sz w:val="24"/>
          <w:szCs w:val="24"/>
        </w:rPr>
      </w:pPr>
    </w:p>
    <w:p w:rsidR="00F30810" w:rsidRDefault="00F30810">
      <w:pPr>
        <w:rPr>
          <w:sz w:val="24"/>
          <w:szCs w:val="24"/>
          <w:u w:val="single"/>
        </w:rPr>
      </w:pPr>
      <w:r w:rsidRPr="00F30810">
        <w:rPr>
          <w:sz w:val="24"/>
          <w:szCs w:val="24"/>
          <w:u w:val="single"/>
        </w:rPr>
        <w:lastRenderedPageBreak/>
        <w:t>Hankø-seminaret</w:t>
      </w:r>
    </w:p>
    <w:p w:rsidR="00F30810" w:rsidRDefault="00F30810">
      <w:pPr>
        <w:rPr>
          <w:sz w:val="24"/>
          <w:szCs w:val="24"/>
        </w:rPr>
      </w:pPr>
      <w:r>
        <w:rPr>
          <w:sz w:val="24"/>
          <w:szCs w:val="24"/>
        </w:rPr>
        <w:t>Årets seminar avvikles 22-23. oktober. Faggruppene ble utfordret til å komme m</w:t>
      </w:r>
      <w:r w:rsidR="00D548BE">
        <w:rPr>
          <w:sz w:val="24"/>
          <w:szCs w:val="24"/>
        </w:rPr>
        <w:t>e</w:t>
      </w:r>
      <w:r>
        <w:rPr>
          <w:sz w:val="24"/>
          <w:szCs w:val="24"/>
        </w:rPr>
        <w:t>d navn på deltagere fra Gresvik IF.</w:t>
      </w:r>
    </w:p>
    <w:p w:rsidR="00F30810" w:rsidRDefault="00F30810">
      <w:pPr>
        <w:rPr>
          <w:sz w:val="24"/>
          <w:szCs w:val="24"/>
          <w:u w:val="single"/>
        </w:rPr>
      </w:pPr>
      <w:r w:rsidRPr="00F30810">
        <w:rPr>
          <w:sz w:val="24"/>
          <w:szCs w:val="24"/>
          <w:u w:val="single"/>
        </w:rPr>
        <w:t>Politiattester</w:t>
      </w:r>
    </w:p>
    <w:p w:rsidR="00F30810" w:rsidRDefault="00F30810">
      <w:pPr>
        <w:rPr>
          <w:sz w:val="24"/>
          <w:szCs w:val="24"/>
        </w:rPr>
      </w:pPr>
      <w:r>
        <w:rPr>
          <w:sz w:val="24"/>
          <w:szCs w:val="24"/>
        </w:rPr>
        <w:t>Viktig at det understrekes for hele foreningen at det skal innhentes politiattester for alle trenere og lagledere. Dette arbeidet koordineres av daglig leder.</w:t>
      </w:r>
    </w:p>
    <w:p w:rsidR="00F30810" w:rsidRDefault="00F30810">
      <w:pPr>
        <w:rPr>
          <w:sz w:val="24"/>
          <w:szCs w:val="24"/>
          <w:u w:val="single"/>
        </w:rPr>
      </w:pPr>
      <w:r w:rsidRPr="00F30810">
        <w:rPr>
          <w:sz w:val="24"/>
          <w:szCs w:val="24"/>
          <w:u w:val="single"/>
        </w:rPr>
        <w:t>GIF 90 år 2012</w:t>
      </w:r>
    </w:p>
    <w:p w:rsidR="00F30810" w:rsidRDefault="00F30810">
      <w:pPr>
        <w:rPr>
          <w:sz w:val="24"/>
          <w:szCs w:val="24"/>
        </w:rPr>
      </w:pPr>
      <w:r>
        <w:rPr>
          <w:sz w:val="24"/>
          <w:szCs w:val="24"/>
        </w:rPr>
        <w:t>Beslutningen om hvordan dette skal markeres, ble utsatt til neste møte.</w:t>
      </w:r>
    </w:p>
    <w:p w:rsidR="00F30810" w:rsidRDefault="00F30810">
      <w:pPr>
        <w:rPr>
          <w:sz w:val="24"/>
          <w:szCs w:val="24"/>
          <w:u w:val="single"/>
        </w:rPr>
      </w:pPr>
      <w:r w:rsidRPr="00F30810">
        <w:rPr>
          <w:sz w:val="24"/>
          <w:szCs w:val="24"/>
          <w:u w:val="single"/>
        </w:rPr>
        <w:t>Eventuelt</w:t>
      </w:r>
    </w:p>
    <w:p w:rsidR="00F30810" w:rsidRDefault="00F30810">
      <w:pPr>
        <w:rPr>
          <w:sz w:val="24"/>
          <w:szCs w:val="24"/>
        </w:rPr>
      </w:pPr>
      <w:r>
        <w:rPr>
          <w:sz w:val="24"/>
          <w:szCs w:val="24"/>
        </w:rPr>
        <w:t xml:space="preserve">Før 16. oktober må vi sørge for at Gressvik </w:t>
      </w:r>
      <w:proofErr w:type="gramStart"/>
      <w:r>
        <w:rPr>
          <w:sz w:val="24"/>
          <w:szCs w:val="24"/>
        </w:rPr>
        <w:t>Lokalsamfunnsutvalg  får</w:t>
      </w:r>
      <w:proofErr w:type="gramEnd"/>
      <w:r>
        <w:rPr>
          <w:sz w:val="24"/>
          <w:szCs w:val="24"/>
        </w:rPr>
        <w:t xml:space="preserve"> med i sine innspill til kommunedelplanen, at arealet syd for grusbanen i Trondalen er avsatt til baneutvidelse for vår forening.</w:t>
      </w:r>
    </w:p>
    <w:p w:rsidR="00F30810" w:rsidRDefault="00F30810">
      <w:pPr>
        <w:rPr>
          <w:sz w:val="24"/>
          <w:szCs w:val="24"/>
        </w:rPr>
      </w:pPr>
      <w:r>
        <w:rPr>
          <w:sz w:val="24"/>
          <w:szCs w:val="24"/>
        </w:rPr>
        <w:t>Ennå har vi ikke fått en krone fra FFK for tiltaket med Fotballbonus. Leder sjekker opp saken.</w:t>
      </w:r>
    </w:p>
    <w:p w:rsidR="00F30810" w:rsidRDefault="00D548BE">
      <w:pPr>
        <w:rPr>
          <w:sz w:val="24"/>
          <w:szCs w:val="24"/>
        </w:rPr>
      </w:pPr>
      <w:r>
        <w:rPr>
          <w:sz w:val="24"/>
          <w:szCs w:val="24"/>
        </w:rPr>
        <w:t xml:space="preserve">Håndball er av Fredrikstad kommune blitt belastet med betaling for </w:t>
      </w:r>
      <w:proofErr w:type="spellStart"/>
      <w:r>
        <w:rPr>
          <w:sz w:val="24"/>
          <w:szCs w:val="24"/>
        </w:rPr>
        <w:t>for</w:t>
      </w:r>
      <w:proofErr w:type="spellEnd"/>
      <w:r>
        <w:rPr>
          <w:sz w:val="24"/>
          <w:szCs w:val="24"/>
        </w:rPr>
        <w:t xml:space="preserve"> mange treningstimer.  Saken tas opp igjen på </w:t>
      </w:r>
      <w:r w:rsidR="0020002D">
        <w:rPr>
          <w:sz w:val="24"/>
          <w:szCs w:val="24"/>
        </w:rPr>
        <w:t>ne</w:t>
      </w:r>
      <w:r>
        <w:rPr>
          <w:sz w:val="24"/>
          <w:szCs w:val="24"/>
        </w:rPr>
        <w:t>ste styremøte etter søknad fra avdelingen.</w:t>
      </w:r>
      <w:r w:rsidR="0020002D">
        <w:rPr>
          <w:sz w:val="24"/>
          <w:szCs w:val="24"/>
        </w:rPr>
        <w:br/>
      </w:r>
      <w:r>
        <w:rPr>
          <w:sz w:val="24"/>
          <w:szCs w:val="24"/>
        </w:rPr>
        <w:t>I øyeblikket er de</w:t>
      </w:r>
      <w:bookmarkStart w:id="0" w:name="_GoBack"/>
      <w:bookmarkEnd w:id="0"/>
      <w:r>
        <w:rPr>
          <w:sz w:val="24"/>
          <w:szCs w:val="24"/>
        </w:rPr>
        <w:t>t uklart hvem som er ansvarlig  for feilen.</w:t>
      </w:r>
    </w:p>
    <w:p w:rsidR="00D548BE" w:rsidRDefault="00D548BE">
      <w:pPr>
        <w:rPr>
          <w:sz w:val="24"/>
          <w:szCs w:val="24"/>
        </w:rPr>
      </w:pPr>
      <w:r>
        <w:rPr>
          <w:sz w:val="24"/>
          <w:szCs w:val="24"/>
        </w:rPr>
        <w:t>Neste møte i hovedstyret blir torsdag 20. oktober klokken 18 i Trondalen. De to neste datoene etterpå blir 17. november og 15. desember (juleavslutning).</w:t>
      </w:r>
    </w:p>
    <w:p w:rsidR="00D548BE" w:rsidRDefault="00D548BE">
      <w:pPr>
        <w:rPr>
          <w:sz w:val="24"/>
          <w:szCs w:val="24"/>
        </w:rPr>
      </w:pPr>
    </w:p>
    <w:p w:rsidR="00D548BE" w:rsidRDefault="00D548BE">
      <w:pPr>
        <w:rPr>
          <w:sz w:val="24"/>
          <w:szCs w:val="24"/>
        </w:rPr>
      </w:pPr>
      <w:proofErr w:type="spellStart"/>
      <w:r>
        <w:rPr>
          <w:sz w:val="24"/>
          <w:szCs w:val="24"/>
        </w:rPr>
        <w:t>Oksviken</w:t>
      </w:r>
      <w:proofErr w:type="spellEnd"/>
      <w:r>
        <w:rPr>
          <w:sz w:val="24"/>
          <w:szCs w:val="24"/>
        </w:rPr>
        <w:t>, 3. oktober 2011</w:t>
      </w:r>
    </w:p>
    <w:p w:rsidR="00D548BE" w:rsidRPr="00F30810" w:rsidRDefault="00D548BE">
      <w:pPr>
        <w:rPr>
          <w:sz w:val="24"/>
          <w:szCs w:val="24"/>
        </w:rPr>
      </w:pPr>
      <w:r>
        <w:rPr>
          <w:sz w:val="24"/>
          <w:szCs w:val="24"/>
        </w:rPr>
        <w:t>Svein Thoresen, sekretær</w:t>
      </w:r>
    </w:p>
    <w:p w:rsidR="00F30810" w:rsidRPr="00F30810" w:rsidRDefault="00F30810">
      <w:pPr>
        <w:rPr>
          <w:sz w:val="24"/>
          <w:szCs w:val="24"/>
          <w:u w:val="single"/>
        </w:rPr>
      </w:pPr>
    </w:p>
    <w:p w:rsidR="00802D5C" w:rsidRDefault="00802D5C">
      <w:pPr>
        <w:rPr>
          <w:sz w:val="24"/>
          <w:szCs w:val="24"/>
        </w:rPr>
      </w:pPr>
    </w:p>
    <w:p w:rsidR="00802D5C" w:rsidRPr="00802D5C" w:rsidRDefault="00802D5C">
      <w:pPr>
        <w:rPr>
          <w:sz w:val="24"/>
          <w:szCs w:val="24"/>
        </w:rPr>
      </w:pPr>
    </w:p>
    <w:tbl>
      <w:tblPr>
        <w:tblStyle w:val="Lysskyggelegging1"/>
        <w:tblW w:w="0" w:type="auto"/>
        <w:tblLook w:val="04A0" w:firstRow="1" w:lastRow="0" w:firstColumn="1" w:lastColumn="0" w:noHBand="0" w:noVBand="1"/>
      </w:tblPr>
      <w:tblGrid>
        <w:gridCol w:w="796"/>
        <w:gridCol w:w="3457"/>
        <w:gridCol w:w="1651"/>
        <w:gridCol w:w="1628"/>
        <w:gridCol w:w="1756"/>
      </w:tblGrid>
      <w:tr w:rsidR="00802D5C" w:rsidTr="00802D5C">
        <w:trPr>
          <w:cnfStyle w:val="100000000000" w:firstRow="1" w:lastRow="0" w:firstColumn="0" w:lastColumn="0" w:oddVBand="0" w:evenVBand="0" w:oddHBand="0" w:evenHBand="0" w:firstRowFirstColumn="0" w:firstRowLastColumn="0" w:lastRowFirstColumn="0" w:lastRowLastColumn="0"/>
          <w:trHeight w:val="557"/>
        </w:trPr>
        <w:tc>
          <w:tcPr>
            <w:cnfStyle w:val="001000000000" w:firstRow="0" w:lastRow="0" w:firstColumn="1" w:lastColumn="0" w:oddVBand="0" w:evenVBand="0" w:oddHBand="0" w:evenHBand="0" w:firstRowFirstColumn="0" w:firstRowLastColumn="0" w:lastRowFirstColumn="0" w:lastRowLastColumn="0"/>
            <w:tcW w:w="796" w:type="dxa"/>
            <w:tcBorders>
              <w:top w:val="single" w:sz="4" w:space="0" w:color="auto"/>
              <w:bottom w:val="single" w:sz="4" w:space="0" w:color="auto"/>
            </w:tcBorders>
            <w:hideMark/>
          </w:tcPr>
          <w:p w:rsidR="00802D5C" w:rsidRDefault="00802D5C">
            <w:pPr>
              <w:rPr>
                <w:sz w:val="24"/>
                <w:szCs w:val="24"/>
              </w:rPr>
            </w:pPr>
            <w:proofErr w:type="spellStart"/>
            <w:r>
              <w:rPr>
                <w:sz w:val="24"/>
                <w:szCs w:val="24"/>
              </w:rPr>
              <w:t>Nr</w:t>
            </w:r>
            <w:proofErr w:type="spellEnd"/>
          </w:p>
        </w:tc>
        <w:tc>
          <w:tcPr>
            <w:tcW w:w="3457" w:type="dxa"/>
            <w:tcBorders>
              <w:top w:val="single" w:sz="4" w:space="0" w:color="auto"/>
              <w:bottom w:val="single" w:sz="4" w:space="0" w:color="auto"/>
            </w:tcBorders>
            <w:hideMark/>
          </w:tcPr>
          <w:p w:rsidR="00802D5C" w:rsidRDefault="00802D5C">
            <w:pPr>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Sak</w:t>
            </w:r>
          </w:p>
        </w:tc>
        <w:tc>
          <w:tcPr>
            <w:tcW w:w="1651" w:type="dxa"/>
            <w:tcBorders>
              <w:top w:val="single" w:sz="4" w:space="0" w:color="auto"/>
              <w:bottom w:val="single" w:sz="4" w:space="0" w:color="auto"/>
            </w:tcBorders>
            <w:hideMark/>
          </w:tcPr>
          <w:p w:rsidR="00802D5C" w:rsidRDefault="00802D5C">
            <w:pPr>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Hvem</w:t>
            </w:r>
          </w:p>
        </w:tc>
        <w:tc>
          <w:tcPr>
            <w:tcW w:w="1628" w:type="dxa"/>
            <w:tcBorders>
              <w:top w:val="single" w:sz="4" w:space="0" w:color="auto"/>
              <w:bottom w:val="single" w:sz="4" w:space="0" w:color="auto"/>
            </w:tcBorders>
            <w:hideMark/>
          </w:tcPr>
          <w:p w:rsidR="00802D5C" w:rsidRDefault="00802D5C">
            <w:pPr>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Tidsfrist</w:t>
            </w:r>
          </w:p>
        </w:tc>
        <w:tc>
          <w:tcPr>
            <w:tcW w:w="1756" w:type="dxa"/>
            <w:tcBorders>
              <w:top w:val="single" w:sz="4" w:space="0" w:color="auto"/>
              <w:bottom w:val="single" w:sz="4" w:space="0" w:color="auto"/>
            </w:tcBorders>
            <w:hideMark/>
          </w:tcPr>
          <w:p w:rsidR="00802D5C" w:rsidRDefault="00802D5C">
            <w:pPr>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Saken avsluttet</w:t>
            </w:r>
          </w:p>
        </w:tc>
      </w:tr>
      <w:tr w:rsidR="00802D5C" w:rsidTr="00802D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6" w:type="dxa"/>
            <w:tcBorders>
              <w:top w:val="single" w:sz="4" w:space="0" w:color="auto"/>
              <w:bottom w:val="nil"/>
            </w:tcBorders>
            <w:hideMark/>
          </w:tcPr>
          <w:p w:rsidR="00802D5C" w:rsidRDefault="00802D5C">
            <w:pPr>
              <w:rPr>
                <w:b w:val="0"/>
                <w:sz w:val="24"/>
                <w:szCs w:val="24"/>
              </w:rPr>
            </w:pPr>
            <w:r>
              <w:rPr>
                <w:rFonts w:eastAsia="Times New Roman"/>
                <w:b w:val="0"/>
                <w:sz w:val="24"/>
                <w:szCs w:val="24"/>
                <w:lang w:eastAsia="nb-NO"/>
              </w:rPr>
              <w:t>09/03</w:t>
            </w:r>
          </w:p>
        </w:tc>
        <w:tc>
          <w:tcPr>
            <w:tcW w:w="3457" w:type="dxa"/>
            <w:tcBorders>
              <w:top w:val="single" w:sz="4" w:space="0" w:color="auto"/>
              <w:bottom w:val="nil"/>
            </w:tcBorders>
            <w:hideMark/>
          </w:tcPr>
          <w:p w:rsidR="00802D5C" w:rsidRDefault="00802D5C">
            <w:pPr>
              <w:cnfStyle w:val="000000100000" w:firstRow="0" w:lastRow="0" w:firstColumn="0" w:lastColumn="0" w:oddVBand="0" w:evenVBand="0" w:oddHBand="1" w:evenHBand="0" w:firstRowFirstColumn="0" w:firstRowLastColumn="0" w:lastRowFirstColumn="0" w:lastRowLastColumn="0"/>
              <w:rPr>
                <w:rFonts w:eastAsia="Times New Roman"/>
                <w:sz w:val="24"/>
                <w:szCs w:val="24"/>
                <w:lang w:eastAsia="nb-NO"/>
              </w:rPr>
            </w:pPr>
            <w:r>
              <w:rPr>
                <w:rFonts w:eastAsia="Times New Roman"/>
                <w:sz w:val="24"/>
                <w:szCs w:val="24"/>
                <w:lang w:eastAsia="nb-NO"/>
              </w:rPr>
              <w:t>Boligutbyggingen i Trondalen.  Vi godtar planene mot en avtale om kompenserende tiltak. Skriv er sendt utbygger. Nå avventer vi endelig politisk behandling og godkjenning av planene.</w:t>
            </w:r>
          </w:p>
        </w:tc>
        <w:tc>
          <w:tcPr>
            <w:tcW w:w="1651" w:type="dxa"/>
            <w:tcBorders>
              <w:top w:val="single" w:sz="4" w:space="0" w:color="auto"/>
              <w:bottom w:val="nil"/>
            </w:tcBorders>
            <w:hideMark/>
          </w:tcPr>
          <w:p w:rsidR="00802D5C" w:rsidRDefault="00802D5C">
            <w:pPr>
              <w:cnfStyle w:val="000000100000" w:firstRow="0" w:lastRow="0" w:firstColumn="0" w:lastColumn="0" w:oddVBand="0" w:evenVBand="0" w:oddHBand="1" w:evenHBand="0" w:firstRowFirstColumn="0" w:firstRowLastColumn="0" w:lastRowFirstColumn="0" w:lastRowLastColumn="0"/>
              <w:rPr>
                <w:rFonts w:eastAsia="Times New Roman"/>
                <w:sz w:val="24"/>
                <w:szCs w:val="24"/>
                <w:lang w:eastAsia="nb-NO"/>
              </w:rPr>
            </w:pPr>
            <w:r>
              <w:rPr>
                <w:rFonts w:eastAsia="Times New Roman"/>
                <w:sz w:val="24"/>
                <w:szCs w:val="24"/>
                <w:lang w:eastAsia="nb-NO"/>
              </w:rPr>
              <w:t>Svein, Morten H og Kjetil</w:t>
            </w:r>
          </w:p>
        </w:tc>
        <w:tc>
          <w:tcPr>
            <w:tcW w:w="1628" w:type="dxa"/>
            <w:tcBorders>
              <w:top w:val="single" w:sz="4" w:space="0" w:color="auto"/>
              <w:bottom w:val="nil"/>
            </w:tcBorders>
            <w:hideMark/>
          </w:tcPr>
          <w:p w:rsidR="00802D5C" w:rsidRDefault="00802D5C">
            <w:pPr>
              <w:cnfStyle w:val="000000100000" w:firstRow="0" w:lastRow="0" w:firstColumn="0" w:lastColumn="0" w:oddVBand="0" w:evenVBand="0" w:oddHBand="1" w:evenHBand="0" w:firstRowFirstColumn="0" w:firstRowLastColumn="0" w:lastRowFirstColumn="0" w:lastRowLastColumn="0"/>
              <w:rPr>
                <w:sz w:val="24"/>
                <w:szCs w:val="24"/>
              </w:rPr>
            </w:pPr>
            <w:r>
              <w:rPr>
                <w:rFonts w:eastAsia="Times New Roman"/>
                <w:sz w:val="24"/>
                <w:szCs w:val="24"/>
                <w:lang w:eastAsia="nb-NO"/>
              </w:rPr>
              <w:t>Fortløpende</w:t>
            </w:r>
          </w:p>
        </w:tc>
        <w:tc>
          <w:tcPr>
            <w:tcW w:w="1756" w:type="dxa"/>
            <w:tcBorders>
              <w:top w:val="single" w:sz="4" w:space="0" w:color="auto"/>
              <w:bottom w:val="nil"/>
            </w:tcBorders>
          </w:tcPr>
          <w:p w:rsidR="00802D5C" w:rsidRDefault="00802D5C">
            <w:pPr>
              <w:cnfStyle w:val="000000100000" w:firstRow="0" w:lastRow="0" w:firstColumn="0" w:lastColumn="0" w:oddVBand="0" w:evenVBand="0" w:oddHBand="1" w:evenHBand="0" w:firstRowFirstColumn="0" w:firstRowLastColumn="0" w:lastRowFirstColumn="0" w:lastRowLastColumn="0"/>
              <w:rPr>
                <w:sz w:val="24"/>
                <w:szCs w:val="24"/>
              </w:rPr>
            </w:pPr>
          </w:p>
        </w:tc>
      </w:tr>
      <w:tr w:rsidR="00802D5C" w:rsidTr="00802D5C">
        <w:tc>
          <w:tcPr>
            <w:cnfStyle w:val="001000000000" w:firstRow="0" w:lastRow="0" w:firstColumn="1" w:lastColumn="0" w:oddVBand="0" w:evenVBand="0" w:oddHBand="0" w:evenHBand="0" w:firstRowFirstColumn="0" w:firstRowLastColumn="0" w:lastRowFirstColumn="0" w:lastRowLastColumn="0"/>
            <w:tcW w:w="796" w:type="dxa"/>
            <w:tcBorders>
              <w:top w:val="nil"/>
              <w:left w:val="nil"/>
              <w:bottom w:val="nil"/>
              <w:right w:val="nil"/>
            </w:tcBorders>
            <w:hideMark/>
          </w:tcPr>
          <w:p w:rsidR="00802D5C" w:rsidRDefault="00802D5C">
            <w:pPr>
              <w:rPr>
                <w:b w:val="0"/>
                <w:sz w:val="24"/>
                <w:szCs w:val="24"/>
              </w:rPr>
            </w:pPr>
            <w:r>
              <w:rPr>
                <w:b w:val="0"/>
                <w:sz w:val="24"/>
                <w:szCs w:val="24"/>
              </w:rPr>
              <w:lastRenderedPageBreak/>
              <w:t xml:space="preserve">11/01 </w:t>
            </w:r>
          </w:p>
        </w:tc>
        <w:tc>
          <w:tcPr>
            <w:tcW w:w="3457" w:type="dxa"/>
            <w:tcBorders>
              <w:top w:val="nil"/>
              <w:left w:val="nil"/>
              <w:bottom w:val="nil"/>
              <w:right w:val="nil"/>
            </w:tcBorders>
            <w:hideMark/>
          </w:tcPr>
          <w:p w:rsidR="00802D5C" w:rsidRDefault="00802D5C">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Leiekontrakt med FSK vedr Blodslitet må undertegnes</w:t>
            </w:r>
          </w:p>
        </w:tc>
        <w:tc>
          <w:tcPr>
            <w:tcW w:w="1651" w:type="dxa"/>
            <w:tcBorders>
              <w:top w:val="nil"/>
              <w:left w:val="nil"/>
              <w:bottom w:val="nil"/>
              <w:right w:val="nil"/>
            </w:tcBorders>
            <w:hideMark/>
          </w:tcPr>
          <w:p w:rsidR="00802D5C" w:rsidRDefault="00802D5C">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Morten H og Kjetil</w:t>
            </w:r>
          </w:p>
        </w:tc>
        <w:tc>
          <w:tcPr>
            <w:tcW w:w="1628" w:type="dxa"/>
            <w:tcBorders>
              <w:top w:val="nil"/>
              <w:left w:val="nil"/>
              <w:bottom w:val="nil"/>
              <w:right w:val="nil"/>
            </w:tcBorders>
          </w:tcPr>
          <w:p w:rsidR="00802D5C" w:rsidRDefault="00802D5C">
            <w:pPr>
              <w:cnfStyle w:val="000000000000" w:firstRow="0" w:lastRow="0" w:firstColumn="0" w:lastColumn="0" w:oddVBand="0" w:evenVBand="0" w:oddHBand="0" w:evenHBand="0" w:firstRowFirstColumn="0" w:firstRowLastColumn="0" w:lastRowFirstColumn="0" w:lastRowLastColumn="0"/>
              <w:rPr>
                <w:sz w:val="24"/>
                <w:szCs w:val="24"/>
              </w:rPr>
            </w:pPr>
          </w:p>
        </w:tc>
        <w:tc>
          <w:tcPr>
            <w:tcW w:w="1756" w:type="dxa"/>
            <w:tcBorders>
              <w:top w:val="nil"/>
              <w:left w:val="nil"/>
              <w:bottom w:val="nil"/>
              <w:right w:val="nil"/>
            </w:tcBorders>
          </w:tcPr>
          <w:p w:rsidR="00802D5C" w:rsidRDefault="00802D5C">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Kontrakt OK/saken avsluttet.</w:t>
            </w:r>
          </w:p>
        </w:tc>
      </w:tr>
      <w:tr w:rsidR="00802D5C" w:rsidTr="00802D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6" w:type="dxa"/>
            <w:tcBorders>
              <w:top w:val="nil"/>
              <w:bottom w:val="nil"/>
            </w:tcBorders>
            <w:hideMark/>
          </w:tcPr>
          <w:p w:rsidR="00802D5C" w:rsidRDefault="00802D5C">
            <w:pPr>
              <w:rPr>
                <w:b w:val="0"/>
                <w:sz w:val="24"/>
                <w:szCs w:val="24"/>
              </w:rPr>
            </w:pPr>
            <w:r>
              <w:rPr>
                <w:b w:val="0"/>
                <w:sz w:val="24"/>
                <w:szCs w:val="24"/>
              </w:rPr>
              <w:t>11/03</w:t>
            </w:r>
          </w:p>
        </w:tc>
        <w:tc>
          <w:tcPr>
            <w:tcW w:w="3457" w:type="dxa"/>
            <w:tcBorders>
              <w:top w:val="nil"/>
              <w:bottom w:val="nil"/>
            </w:tcBorders>
            <w:hideMark/>
          </w:tcPr>
          <w:p w:rsidR="00802D5C" w:rsidRDefault="00802D5C">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Lage informasjonsfolder, Dette er Gresvik IF. Ferdig utarbeidet, men må sendes til trykking.</w:t>
            </w:r>
          </w:p>
          <w:p w:rsidR="00802D5C" w:rsidRDefault="00802D5C">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 xml:space="preserve">200 </w:t>
            </w:r>
            <w:proofErr w:type="spellStart"/>
            <w:r>
              <w:rPr>
                <w:sz w:val="24"/>
                <w:szCs w:val="24"/>
              </w:rPr>
              <w:t>stk</w:t>
            </w:r>
            <w:proofErr w:type="spellEnd"/>
            <w:r>
              <w:rPr>
                <w:sz w:val="24"/>
                <w:szCs w:val="24"/>
              </w:rPr>
              <w:t xml:space="preserve"> på 100gr glanset ark</w:t>
            </w:r>
          </w:p>
        </w:tc>
        <w:tc>
          <w:tcPr>
            <w:tcW w:w="1651" w:type="dxa"/>
            <w:tcBorders>
              <w:top w:val="nil"/>
              <w:bottom w:val="nil"/>
            </w:tcBorders>
            <w:hideMark/>
          </w:tcPr>
          <w:p w:rsidR="00802D5C" w:rsidRDefault="00802D5C">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Kjetil</w:t>
            </w:r>
          </w:p>
        </w:tc>
        <w:tc>
          <w:tcPr>
            <w:tcW w:w="1628" w:type="dxa"/>
            <w:tcBorders>
              <w:top w:val="nil"/>
              <w:bottom w:val="nil"/>
            </w:tcBorders>
            <w:hideMark/>
          </w:tcPr>
          <w:p w:rsidR="00802D5C" w:rsidRDefault="00802D5C">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 xml:space="preserve">Innen </w:t>
            </w:r>
            <w:proofErr w:type="spellStart"/>
            <w:r>
              <w:rPr>
                <w:sz w:val="24"/>
                <w:szCs w:val="24"/>
              </w:rPr>
              <w:t>sommeferien</w:t>
            </w:r>
            <w:proofErr w:type="spellEnd"/>
          </w:p>
        </w:tc>
        <w:tc>
          <w:tcPr>
            <w:tcW w:w="1756" w:type="dxa"/>
            <w:tcBorders>
              <w:top w:val="nil"/>
              <w:bottom w:val="nil"/>
            </w:tcBorders>
          </w:tcPr>
          <w:p w:rsidR="00802D5C" w:rsidRDefault="00802D5C">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Folderen er ferdig og skal nå deles ut/saken avsluttet.</w:t>
            </w:r>
          </w:p>
          <w:p w:rsidR="00802D5C" w:rsidRDefault="00802D5C">
            <w:pPr>
              <w:cnfStyle w:val="000000100000" w:firstRow="0" w:lastRow="0" w:firstColumn="0" w:lastColumn="0" w:oddVBand="0" w:evenVBand="0" w:oddHBand="1" w:evenHBand="0" w:firstRowFirstColumn="0" w:firstRowLastColumn="0" w:lastRowFirstColumn="0" w:lastRowLastColumn="0"/>
              <w:rPr>
                <w:sz w:val="24"/>
                <w:szCs w:val="24"/>
              </w:rPr>
            </w:pPr>
          </w:p>
        </w:tc>
      </w:tr>
      <w:tr w:rsidR="00802D5C" w:rsidTr="00802D5C">
        <w:tc>
          <w:tcPr>
            <w:cnfStyle w:val="001000000000" w:firstRow="0" w:lastRow="0" w:firstColumn="1" w:lastColumn="0" w:oddVBand="0" w:evenVBand="0" w:oddHBand="0" w:evenHBand="0" w:firstRowFirstColumn="0" w:firstRowLastColumn="0" w:lastRowFirstColumn="0" w:lastRowLastColumn="0"/>
            <w:tcW w:w="796" w:type="dxa"/>
            <w:tcBorders>
              <w:top w:val="nil"/>
              <w:left w:val="nil"/>
              <w:bottom w:val="nil"/>
              <w:right w:val="nil"/>
            </w:tcBorders>
            <w:hideMark/>
          </w:tcPr>
          <w:p w:rsidR="00802D5C" w:rsidRDefault="00802D5C">
            <w:pPr>
              <w:rPr>
                <w:b w:val="0"/>
                <w:sz w:val="24"/>
                <w:szCs w:val="24"/>
              </w:rPr>
            </w:pPr>
            <w:r>
              <w:rPr>
                <w:b w:val="0"/>
                <w:sz w:val="24"/>
                <w:szCs w:val="24"/>
              </w:rPr>
              <w:t>11/05</w:t>
            </w:r>
          </w:p>
        </w:tc>
        <w:tc>
          <w:tcPr>
            <w:tcW w:w="3457" w:type="dxa"/>
            <w:tcBorders>
              <w:top w:val="nil"/>
              <w:left w:val="nil"/>
              <w:bottom w:val="nil"/>
              <w:right w:val="nil"/>
            </w:tcBorders>
            <w:hideMark/>
          </w:tcPr>
          <w:p w:rsidR="00802D5C" w:rsidRDefault="00802D5C">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Det må utarbeides branntekniske tegninger for klubbhuset.  Freddy er i gang</w:t>
            </w:r>
          </w:p>
        </w:tc>
        <w:tc>
          <w:tcPr>
            <w:tcW w:w="1651" w:type="dxa"/>
            <w:tcBorders>
              <w:top w:val="nil"/>
              <w:left w:val="nil"/>
              <w:bottom w:val="nil"/>
              <w:right w:val="nil"/>
            </w:tcBorders>
            <w:hideMark/>
          </w:tcPr>
          <w:p w:rsidR="00802D5C" w:rsidRDefault="00802D5C">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Morten H og Freddy</w:t>
            </w:r>
          </w:p>
        </w:tc>
        <w:tc>
          <w:tcPr>
            <w:tcW w:w="1628" w:type="dxa"/>
            <w:tcBorders>
              <w:top w:val="nil"/>
              <w:left w:val="nil"/>
              <w:bottom w:val="nil"/>
              <w:right w:val="nil"/>
            </w:tcBorders>
            <w:hideMark/>
          </w:tcPr>
          <w:p w:rsidR="00802D5C" w:rsidRDefault="00802D5C">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Innen jul</w:t>
            </w:r>
          </w:p>
        </w:tc>
        <w:tc>
          <w:tcPr>
            <w:tcW w:w="1756" w:type="dxa"/>
            <w:tcBorders>
              <w:top w:val="nil"/>
              <w:left w:val="nil"/>
              <w:bottom w:val="nil"/>
              <w:right w:val="nil"/>
            </w:tcBorders>
          </w:tcPr>
          <w:p w:rsidR="00802D5C" w:rsidRDefault="00802D5C">
            <w:pPr>
              <w:cnfStyle w:val="000000000000" w:firstRow="0" w:lastRow="0" w:firstColumn="0" w:lastColumn="0" w:oddVBand="0" w:evenVBand="0" w:oddHBand="0" w:evenHBand="0" w:firstRowFirstColumn="0" w:firstRowLastColumn="0" w:lastRowFirstColumn="0" w:lastRowLastColumn="0"/>
              <w:rPr>
                <w:sz w:val="24"/>
                <w:szCs w:val="24"/>
              </w:rPr>
            </w:pPr>
          </w:p>
        </w:tc>
      </w:tr>
      <w:tr w:rsidR="00802D5C" w:rsidTr="00802D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6" w:type="dxa"/>
            <w:tcBorders>
              <w:top w:val="nil"/>
              <w:bottom w:val="nil"/>
            </w:tcBorders>
            <w:hideMark/>
          </w:tcPr>
          <w:p w:rsidR="00802D5C" w:rsidRDefault="00802D5C">
            <w:pPr>
              <w:rPr>
                <w:b w:val="0"/>
                <w:sz w:val="24"/>
                <w:szCs w:val="24"/>
              </w:rPr>
            </w:pPr>
            <w:r>
              <w:rPr>
                <w:b w:val="0"/>
                <w:sz w:val="24"/>
                <w:szCs w:val="24"/>
              </w:rPr>
              <w:t>11/06</w:t>
            </w:r>
          </w:p>
        </w:tc>
        <w:tc>
          <w:tcPr>
            <w:tcW w:w="3457" w:type="dxa"/>
            <w:tcBorders>
              <w:top w:val="nil"/>
              <w:bottom w:val="nil"/>
            </w:tcBorders>
            <w:hideMark/>
          </w:tcPr>
          <w:p w:rsidR="00802D5C" w:rsidRDefault="00802D5C">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 xml:space="preserve">Det må ryddes opp i en gammel reskontro liste, og i en ansattliste </w:t>
            </w:r>
            <w:proofErr w:type="spellStart"/>
            <w:r>
              <w:rPr>
                <w:sz w:val="24"/>
                <w:szCs w:val="24"/>
              </w:rPr>
              <w:t>ifm</w:t>
            </w:r>
            <w:proofErr w:type="spellEnd"/>
            <w:r>
              <w:rPr>
                <w:sz w:val="24"/>
                <w:szCs w:val="24"/>
              </w:rPr>
              <w:t xml:space="preserve"> økonomi</w:t>
            </w:r>
          </w:p>
        </w:tc>
        <w:tc>
          <w:tcPr>
            <w:tcW w:w="1651" w:type="dxa"/>
            <w:tcBorders>
              <w:top w:val="nil"/>
              <w:bottom w:val="nil"/>
            </w:tcBorders>
            <w:hideMark/>
          </w:tcPr>
          <w:p w:rsidR="00802D5C" w:rsidRDefault="00802D5C">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Ingrid.</w:t>
            </w:r>
          </w:p>
        </w:tc>
        <w:tc>
          <w:tcPr>
            <w:tcW w:w="1628" w:type="dxa"/>
            <w:tcBorders>
              <w:top w:val="nil"/>
              <w:bottom w:val="nil"/>
            </w:tcBorders>
            <w:hideMark/>
          </w:tcPr>
          <w:p w:rsidR="00802D5C" w:rsidRDefault="00802D5C">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Fortløpende</w:t>
            </w:r>
          </w:p>
        </w:tc>
        <w:tc>
          <w:tcPr>
            <w:tcW w:w="1756" w:type="dxa"/>
            <w:tcBorders>
              <w:top w:val="nil"/>
              <w:bottom w:val="nil"/>
            </w:tcBorders>
          </w:tcPr>
          <w:p w:rsidR="00802D5C" w:rsidRDefault="00802D5C">
            <w:pPr>
              <w:cnfStyle w:val="000000100000" w:firstRow="0" w:lastRow="0" w:firstColumn="0" w:lastColumn="0" w:oddVBand="0" w:evenVBand="0" w:oddHBand="1" w:evenHBand="0" w:firstRowFirstColumn="0" w:firstRowLastColumn="0" w:lastRowFirstColumn="0" w:lastRowLastColumn="0"/>
              <w:rPr>
                <w:sz w:val="24"/>
                <w:szCs w:val="24"/>
              </w:rPr>
            </w:pPr>
          </w:p>
        </w:tc>
      </w:tr>
      <w:tr w:rsidR="00802D5C" w:rsidTr="00802D5C">
        <w:tc>
          <w:tcPr>
            <w:cnfStyle w:val="001000000000" w:firstRow="0" w:lastRow="0" w:firstColumn="1" w:lastColumn="0" w:oddVBand="0" w:evenVBand="0" w:oddHBand="0" w:evenHBand="0" w:firstRowFirstColumn="0" w:firstRowLastColumn="0" w:lastRowFirstColumn="0" w:lastRowLastColumn="0"/>
            <w:tcW w:w="796" w:type="dxa"/>
            <w:tcBorders>
              <w:top w:val="nil"/>
              <w:left w:val="nil"/>
              <w:bottom w:val="nil"/>
              <w:right w:val="nil"/>
            </w:tcBorders>
            <w:hideMark/>
          </w:tcPr>
          <w:p w:rsidR="00802D5C" w:rsidRDefault="00802D5C">
            <w:pPr>
              <w:rPr>
                <w:b w:val="0"/>
                <w:sz w:val="24"/>
                <w:szCs w:val="24"/>
              </w:rPr>
            </w:pPr>
            <w:r>
              <w:rPr>
                <w:b w:val="0"/>
                <w:sz w:val="24"/>
                <w:szCs w:val="24"/>
              </w:rPr>
              <w:t>11/07</w:t>
            </w:r>
          </w:p>
        </w:tc>
        <w:tc>
          <w:tcPr>
            <w:tcW w:w="3457" w:type="dxa"/>
            <w:tcBorders>
              <w:top w:val="nil"/>
              <w:left w:val="nil"/>
              <w:bottom w:val="nil"/>
              <w:right w:val="nil"/>
            </w:tcBorders>
            <w:hideMark/>
          </w:tcPr>
          <w:p w:rsidR="00802D5C" w:rsidRDefault="00802D5C">
            <w:pPr>
              <w:cnfStyle w:val="000000000000" w:firstRow="0" w:lastRow="0" w:firstColumn="0" w:lastColumn="0" w:oddVBand="0" w:evenVBand="0" w:oddHBand="0" w:evenHBand="0" w:firstRowFirstColumn="0" w:firstRowLastColumn="0" w:lastRowFirstColumn="0" w:lastRowLastColumn="0"/>
              <w:rPr>
                <w:sz w:val="24"/>
                <w:szCs w:val="24"/>
              </w:rPr>
            </w:pPr>
            <w:proofErr w:type="spellStart"/>
            <w:r>
              <w:rPr>
                <w:sz w:val="24"/>
                <w:szCs w:val="24"/>
              </w:rPr>
              <w:t>Medlemskontigenter</w:t>
            </w:r>
            <w:proofErr w:type="spellEnd"/>
            <w:r>
              <w:rPr>
                <w:sz w:val="24"/>
                <w:szCs w:val="24"/>
              </w:rPr>
              <w:t xml:space="preserve"> må følges opp nøye. Ingen får lov til å delta i aktivitet for GIF, før kontingent er betalt</w:t>
            </w:r>
          </w:p>
        </w:tc>
        <w:tc>
          <w:tcPr>
            <w:tcW w:w="1651" w:type="dxa"/>
            <w:tcBorders>
              <w:top w:val="nil"/>
              <w:left w:val="nil"/>
              <w:bottom w:val="nil"/>
              <w:right w:val="nil"/>
            </w:tcBorders>
            <w:hideMark/>
          </w:tcPr>
          <w:p w:rsidR="00802D5C" w:rsidRDefault="00802D5C">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Morten H</w:t>
            </w:r>
          </w:p>
        </w:tc>
        <w:tc>
          <w:tcPr>
            <w:tcW w:w="1628" w:type="dxa"/>
            <w:tcBorders>
              <w:top w:val="nil"/>
              <w:left w:val="nil"/>
              <w:bottom w:val="nil"/>
              <w:right w:val="nil"/>
            </w:tcBorders>
            <w:hideMark/>
          </w:tcPr>
          <w:p w:rsidR="00802D5C" w:rsidRDefault="00802D5C">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Fortløpende</w:t>
            </w:r>
          </w:p>
        </w:tc>
        <w:tc>
          <w:tcPr>
            <w:tcW w:w="1756" w:type="dxa"/>
            <w:tcBorders>
              <w:top w:val="nil"/>
              <w:left w:val="nil"/>
              <w:bottom w:val="nil"/>
              <w:right w:val="nil"/>
            </w:tcBorders>
          </w:tcPr>
          <w:p w:rsidR="00802D5C" w:rsidRDefault="00802D5C">
            <w:pPr>
              <w:cnfStyle w:val="000000000000" w:firstRow="0" w:lastRow="0" w:firstColumn="0" w:lastColumn="0" w:oddVBand="0" w:evenVBand="0" w:oddHBand="0" w:evenHBand="0" w:firstRowFirstColumn="0" w:firstRowLastColumn="0" w:lastRowFirstColumn="0" w:lastRowLastColumn="0"/>
              <w:rPr>
                <w:sz w:val="24"/>
                <w:szCs w:val="24"/>
              </w:rPr>
            </w:pPr>
          </w:p>
        </w:tc>
      </w:tr>
      <w:tr w:rsidR="00802D5C" w:rsidTr="00802D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6" w:type="dxa"/>
            <w:tcBorders>
              <w:top w:val="nil"/>
              <w:bottom w:val="single" w:sz="8" w:space="0" w:color="000000" w:themeColor="text1"/>
            </w:tcBorders>
            <w:hideMark/>
          </w:tcPr>
          <w:p w:rsidR="00802D5C" w:rsidRDefault="00802D5C">
            <w:pPr>
              <w:rPr>
                <w:b w:val="0"/>
                <w:sz w:val="24"/>
                <w:szCs w:val="24"/>
              </w:rPr>
            </w:pPr>
            <w:r>
              <w:rPr>
                <w:b w:val="0"/>
                <w:sz w:val="24"/>
                <w:szCs w:val="24"/>
              </w:rPr>
              <w:t>11/08</w:t>
            </w:r>
          </w:p>
        </w:tc>
        <w:tc>
          <w:tcPr>
            <w:tcW w:w="3457" w:type="dxa"/>
            <w:tcBorders>
              <w:top w:val="nil"/>
              <w:bottom w:val="single" w:sz="8" w:space="0" w:color="000000" w:themeColor="text1"/>
            </w:tcBorders>
            <w:hideMark/>
          </w:tcPr>
          <w:p w:rsidR="00802D5C" w:rsidRDefault="00802D5C">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GIF-Guide del 4 må revideres</w:t>
            </w:r>
          </w:p>
        </w:tc>
        <w:tc>
          <w:tcPr>
            <w:tcW w:w="1651" w:type="dxa"/>
            <w:tcBorders>
              <w:top w:val="nil"/>
              <w:bottom w:val="single" w:sz="8" w:space="0" w:color="000000" w:themeColor="text1"/>
            </w:tcBorders>
            <w:hideMark/>
          </w:tcPr>
          <w:p w:rsidR="00802D5C" w:rsidRDefault="00802D5C">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Atle</w:t>
            </w:r>
          </w:p>
        </w:tc>
        <w:tc>
          <w:tcPr>
            <w:tcW w:w="1628" w:type="dxa"/>
            <w:tcBorders>
              <w:top w:val="nil"/>
              <w:bottom w:val="single" w:sz="8" w:space="0" w:color="000000" w:themeColor="text1"/>
            </w:tcBorders>
            <w:hideMark/>
          </w:tcPr>
          <w:p w:rsidR="00802D5C" w:rsidRDefault="00802D5C">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Ferdig på nett i løpet av høsten</w:t>
            </w:r>
          </w:p>
        </w:tc>
        <w:tc>
          <w:tcPr>
            <w:tcW w:w="1756" w:type="dxa"/>
            <w:tcBorders>
              <w:top w:val="nil"/>
              <w:bottom w:val="single" w:sz="8" w:space="0" w:color="000000" w:themeColor="text1"/>
            </w:tcBorders>
          </w:tcPr>
          <w:p w:rsidR="00802D5C" w:rsidRDefault="00802D5C">
            <w:pPr>
              <w:cnfStyle w:val="000000100000" w:firstRow="0" w:lastRow="0" w:firstColumn="0" w:lastColumn="0" w:oddVBand="0" w:evenVBand="0" w:oddHBand="1" w:evenHBand="0" w:firstRowFirstColumn="0" w:firstRowLastColumn="0" w:lastRowFirstColumn="0" w:lastRowLastColumn="0"/>
              <w:rPr>
                <w:sz w:val="24"/>
                <w:szCs w:val="24"/>
              </w:rPr>
            </w:pPr>
          </w:p>
        </w:tc>
      </w:tr>
    </w:tbl>
    <w:p w:rsidR="00802D5C" w:rsidRPr="00802D5C" w:rsidRDefault="00802D5C">
      <w:pPr>
        <w:rPr>
          <w:sz w:val="24"/>
          <w:szCs w:val="24"/>
        </w:rPr>
      </w:pPr>
    </w:p>
    <w:p w:rsidR="00570027" w:rsidRDefault="00570027">
      <w:pPr>
        <w:rPr>
          <w:sz w:val="24"/>
          <w:szCs w:val="24"/>
          <w:u w:val="single"/>
        </w:rPr>
      </w:pPr>
    </w:p>
    <w:p w:rsidR="00570027" w:rsidRPr="00570027" w:rsidRDefault="00570027">
      <w:pPr>
        <w:rPr>
          <w:sz w:val="24"/>
          <w:szCs w:val="24"/>
          <w:u w:val="single"/>
        </w:rPr>
      </w:pPr>
    </w:p>
    <w:sectPr w:rsidR="00570027" w:rsidRPr="0057002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027"/>
    <w:rsid w:val="0020002D"/>
    <w:rsid w:val="00570027"/>
    <w:rsid w:val="00802D5C"/>
    <w:rsid w:val="00887B5D"/>
    <w:rsid w:val="00D548BE"/>
    <w:rsid w:val="00F3081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Lysskyggelegging1">
    <w:name w:val="Lys skyggelegging1"/>
    <w:basedOn w:val="Vanligtabell"/>
    <w:uiPriority w:val="60"/>
    <w:rsid w:val="00802D5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Lysskyggelegging1">
    <w:name w:val="Lys skyggelegging1"/>
    <w:basedOn w:val="Vanligtabell"/>
    <w:uiPriority w:val="60"/>
    <w:rsid w:val="00802D5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7391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657</Words>
  <Characters>3487</Characters>
  <Application>Microsoft Office Word</Application>
  <DocSecurity>0</DocSecurity>
  <Lines>29</Lines>
  <Paragraphs>8</Paragraphs>
  <ScaleCrop>false</ScaleCrop>
  <HeadingPairs>
    <vt:vector size="2" baseType="variant">
      <vt:variant>
        <vt:lpstr>Tittel</vt:lpstr>
      </vt:variant>
      <vt:variant>
        <vt:i4>1</vt:i4>
      </vt:variant>
    </vt:vector>
  </HeadingPairs>
  <TitlesOfParts>
    <vt:vector size="1" baseType="lpstr">
      <vt:lpstr/>
    </vt:vector>
  </TitlesOfParts>
  <Company>Edda Media</Company>
  <LinksUpToDate>false</LinksUpToDate>
  <CharactersWithSpaces>4136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600svth</dc:creator>
  <cp:keywords/>
  <dc:description/>
  <cp:lastModifiedBy>Kjetil Føreid</cp:lastModifiedBy>
  <cp:revision>2</cp:revision>
  <dcterms:created xsi:type="dcterms:W3CDTF">2011-10-03T18:50:00Z</dcterms:created>
  <dcterms:modified xsi:type="dcterms:W3CDTF">2011-10-03T18:50:00Z</dcterms:modified>
</cp:coreProperties>
</file>